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1C" w:rsidRDefault="00F24D1C" w:rsidP="00F24D1C">
      <w:pPr>
        <w:pStyle w:val="a3"/>
        <w:ind w:firstLine="720"/>
        <w:jc w:val="lowKashida"/>
        <w:rPr>
          <w:rFonts w:hint="cs"/>
          <w:noProof/>
          <w:w w:val="100"/>
          <w:sz w:val="26"/>
          <w:rtl/>
          <w:lang w:eastAsia="en-US"/>
        </w:rPr>
      </w:pPr>
    </w:p>
    <w:p w:rsidR="00F24D1C" w:rsidRDefault="00F24D1C" w:rsidP="00F24D1C">
      <w:pPr>
        <w:pStyle w:val="a3"/>
        <w:ind w:firstLine="720"/>
        <w:jc w:val="lowKashida"/>
        <w:rPr>
          <w:rFonts w:hint="cs"/>
          <w:noProof/>
          <w:w w:val="100"/>
          <w:sz w:val="26"/>
          <w:rtl/>
          <w:lang w:eastAsia="en-US"/>
        </w:rPr>
      </w:pPr>
      <w:r>
        <w:rPr>
          <w:rFonts w:ascii="Times New Roman" w:hAnsi="Times New Roman" w:cs="PT Bold Heading" w:hint="cs"/>
          <w:noProof/>
          <w:w w:val="100"/>
          <w:sz w:val="6"/>
          <w:szCs w:val="20"/>
          <w:rtl/>
          <w:lang w:eastAsia="en-US"/>
        </w:rPr>
        <w:pict>
          <v:group id="_x0000_s1029" style="position:absolute;left:0;text-align:left;margin-left:162pt;margin-top:-48pt;width:2in;height:27.35pt;z-index:251661312" coordorigin="4828,1972" coordsize="2257,54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0" type="#_x0000_t136" style="position:absolute;left:4828;top:1972;width:2257;height:547" fillcolor="black" strokecolor="#eaeaea" strokeweight="9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v-text-kern:t" trim="t" fitpath="t" string="إعـلان مناقصـات"/>
            </v:shape>
            <v:shape id="_x0000_s1031" type="#_x0000_t136" style="position:absolute;left:4828;top:1972;width:2257;height:547" fillcolor="black" strokecolor="#eaeaea" strokeweight="1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font-weight:bold;v-text-kern:t" trim="t" fitpath="t" string="إعـلان مناقصة&#10;"/>
            </v:shape>
          </v:group>
        </w:pict>
      </w:r>
      <w:r>
        <w:rPr>
          <w:rFonts w:ascii="Times New Roman" w:hAnsi="Times New Roman" w:cs="PT Bold Heading" w:hint="cs"/>
          <w:noProof/>
          <w:w w:val="100"/>
          <w:sz w:val="6"/>
          <w:szCs w:val="20"/>
          <w:rtl/>
          <w:lang w:eastAsia="en-US"/>
        </w:rPr>
        <w:pict>
          <v:group id="_x0000_s1026" style="position:absolute;left:0;text-align:left;margin-left:162pt;margin-top:-45.35pt;width:2in;height:27.35pt;z-index:251660288" coordorigin="4828,1972" coordsize="2257,547">
            <v:shape id="_x0000_s1027" type="#_x0000_t136" style="position:absolute;left:4828;top:1972;width:2257;height:547" fillcolor="black" strokecolor="#eaeaea" strokeweight="9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v-text-kern:t" trim="t" fitpath="t" string="إعـلان مناقصـات"/>
            </v:shape>
            <v:shape id="_x0000_s1028" type="#_x0000_t136" style="position:absolute;left:4828;top:1972;width:2257;height:547" fillcolor="black" strokecolor="#eaeaea" strokeweight="1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font-weight:bold;v-text-kern:t" trim="t" fitpath="t" string="إعـلان مناقصة&#10;"/>
            </v:shape>
          </v:group>
        </w:pict>
      </w:r>
      <w:r w:rsidRPr="00C119F0">
        <w:rPr>
          <w:noProof/>
          <w:w w:val="100"/>
          <w:sz w:val="26"/>
          <w:rtl/>
          <w:lang w:eastAsia="en-US"/>
        </w:rPr>
        <w:t xml:space="preserve">تعلن المؤسسة العامة للاتصالات السلكية واللاسلكية عن </w:t>
      </w:r>
      <w:r w:rsidRPr="00C119F0">
        <w:rPr>
          <w:rFonts w:hint="cs"/>
          <w:noProof/>
          <w:w w:val="100"/>
          <w:sz w:val="26"/>
          <w:rtl/>
          <w:lang w:eastAsia="en-US"/>
        </w:rPr>
        <w:t>إنزال المناقص</w:t>
      </w:r>
      <w:r>
        <w:rPr>
          <w:rFonts w:hint="cs"/>
          <w:noProof/>
          <w:w w:val="100"/>
          <w:sz w:val="26"/>
          <w:rtl/>
          <w:lang w:eastAsia="en-US"/>
        </w:rPr>
        <w:t>ة</w:t>
      </w:r>
      <w:r w:rsidRPr="00C119F0">
        <w:rPr>
          <w:rFonts w:hint="cs"/>
          <w:noProof/>
          <w:w w:val="100"/>
          <w:sz w:val="26"/>
          <w:rtl/>
          <w:lang w:eastAsia="en-US"/>
        </w:rPr>
        <w:t xml:space="preserve"> العامة التالية بتمويل ذاتي ضمن البرنامج الاستثماري للعام </w:t>
      </w:r>
      <w:r w:rsidRPr="008450B5">
        <w:rPr>
          <w:rFonts w:hint="cs"/>
          <w:noProof/>
          <w:w w:val="100"/>
          <w:sz w:val="22"/>
          <w:szCs w:val="22"/>
          <w:rtl/>
          <w:lang w:eastAsia="en-US"/>
        </w:rPr>
        <w:t>201</w:t>
      </w:r>
      <w:r>
        <w:rPr>
          <w:rFonts w:hint="cs"/>
          <w:noProof/>
          <w:w w:val="100"/>
          <w:sz w:val="22"/>
          <w:szCs w:val="22"/>
          <w:rtl/>
          <w:lang w:eastAsia="en-US"/>
        </w:rPr>
        <w:t>4</w:t>
      </w:r>
      <w:r w:rsidRPr="008450B5">
        <w:rPr>
          <w:rFonts w:hint="cs"/>
          <w:noProof/>
          <w:w w:val="100"/>
          <w:sz w:val="22"/>
          <w:szCs w:val="22"/>
          <w:rtl/>
          <w:lang w:eastAsia="en-US"/>
        </w:rPr>
        <w:t>م</w:t>
      </w:r>
      <w:r w:rsidRPr="00C119F0">
        <w:rPr>
          <w:rFonts w:hint="cs"/>
          <w:noProof/>
          <w:w w:val="100"/>
          <w:sz w:val="26"/>
          <w:rtl/>
          <w:lang w:eastAsia="en-US"/>
        </w:rPr>
        <w:t>:-</w:t>
      </w:r>
    </w:p>
    <w:tbl>
      <w:tblPr>
        <w:bidiVisual/>
        <w:tblW w:w="10446" w:type="dxa"/>
        <w:jc w:val="center"/>
        <w:tblInd w:w="-27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48"/>
        <w:gridCol w:w="1151"/>
        <w:gridCol w:w="1272"/>
        <w:gridCol w:w="890"/>
        <w:gridCol w:w="1485"/>
      </w:tblGrid>
      <w:tr w:rsidR="00F24D1C" w:rsidRPr="005F370B" w:rsidTr="00F24D1C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5648" w:type="dxa"/>
            <w:vAlign w:val="center"/>
          </w:tcPr>
          <w:p w:rsidR="00F24D1C" w:rsidRPr="002E768B" w:rsidRDefault="00F24D1C" w:rsidP="00875421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151" w:type="dxa"/>
            <w:vAlign w:val="center"/>
          </w:tcPr>
          <w:p w:rsidR="00F24D1C" w:rsidRDefault="00F24D1C" w:rsidP="0087542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اسم المشروع</w:t>
            </w:r>
          </w:p>
        </w:tc>
        <w:tc>
          <w:tcPr>
            <w:tcW w:w="1272" w:type="dxa"/>
            <w:vAlign w:val="center"/>
          </w:tcPr>
          <w:p w:rsidR="00F24D1C" w:rsidRPr="002E768B" w:rsidRDefault="00F24D1C" w:rsidP="00875421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مبلغ الضمان</w:t>
            </w:r>
          </w:p>
        </w:tc>
        <w:tc>
          <w:tcPr>
            <w:tcW w:w="890" w:type="dxa"/>
            <w:vAlign w:val="center"/>
          </w:tcPr>
          <w:p w:rsidR="00F24D1C" w:rsidRPr="002E768B" w:rsidRDefault="00F24D1C" w:rsidP="00875421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الرسوم (ريال)</w:t>
            </w:r>
          </w:p>
        </w:tc>
        <w:tc>
          <w:tcPr>
            <w:tcW w:w="1485" w:type="dxa"/>
          </w:tcPr>
          <w:p w:rsidR="00F24D1C" w:rsidRPr="002E768B" w:rsidRDefault="00F24D1C" w:rsidP="00875421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تاريخ الفتح</w:t>
            </w:r>
          </w:p>
        </w:tc>
      </w:tr>
      <w:tr w:rsidR="00F24D1C" w:rsidRPr="005F370B" w:rsidTr="00F24D1C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5648" w:type="dxa"/>
            <w:vAlign w:val="center"/>
          </w:tcPr>
          <w:p w:rsidR="00F24D1C" w:rsidRPr="00FE4300" w:rsidRDefault="00F24D1C" w:rsidP="00875421">
            <w:pPr>
              <w:pStyle w:val="a3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المناقصة العامة رقم (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17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/</w:t>
            </w:r>
            <w:r w:rsidRPr="00E265CA">
              <w:rPr>
                <w:rFonts w:cs="Times New Roman" w:hint="cs"/>
                <w:sz w:val="18"/>
                <w:szCs w:val="22"/>
                <w:rtl/>
                <w:lang w:bidi="ar-YE"/>
              </w:rPr>
              <w:t>201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4</w:t>
            </w: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)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الخاصة بتنفيذ أعمال إنشاء توسعة مبنى (عتق) بمحافظة </w:t>
            </w:r>
            <w:proofErr w:type="spellStart"/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شبوة</w:t>
            </w:r>
            <w:proofErr w:type="spellEnd"/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.</w:t>
            </w:r>
            <w:r w:rsidRPr="0057630A">
              <w:rPr>
                <w:rFonts w:cs="Times New Roman" w:hint="cs"/>
                <w:sz w:val="20"/>
                <w:szCs w:val="24"/>
                <w:u w:val="single"/>
                <w:rtl/>
                <w:lang w:bidi="ar-YE"/>
              </w:rPr>
              <w:t>إعادة للمناقصة العامة رقم (</w:t>
            </w:r>
            <w:r w:rsidRPr="0057630A">
              <w:rPr>
                <w:rFonts w:cs="Times New Roman"/>
                <w:sz w:val="20"/>
                <w:szCs w:val="24"/>
                <w:u w:val="single"/>
                <w:lang w:bidi="ar-YE"/>
              </w:rPr>
              <w:t>2013/35</w:t>
            </w:r>
            <w:r w:rsidRPr="0057630A">
              <w:rPr>
                <w:rFonts w:cs="Times New Roman" w:hint="cs"/>
                <w:sz w:val="20"/>
                <w:szCs w:val="24"/>
                <w:u w:val="single"/>
                <w:rtl/>
                <w:lang w:bidi="ar-YE"/>
              </w:rPr>
              <w:t>)</w:t>
            </w:r>
          </w:p>
        </w:tc>
        <w:tc>
          <w:tcPr>
            <w:tcW w:w="1151" w:type="dxa"/>
            <w:vAlign w:val="center"/>
          </w:tcPr>
          <w:p w:rsidR="00F24D1C" w:rsidRDefault="00F24D1C" w:rsidP="00875421">
            <w:pPr>
              <w:jc w:val="center"/>
              <w:rPr>
                <w:rFonts w:cs="Arabic Transparent" w:hint="cs"/>
                <w:color w:val="FF0000"/>
                <w:szCs w:val="24"/>
                <w:rtl/>
                <w:lang w:bidi="ar-YE"/>
              </w:rPr>
            </w:pPr>
            <w:r>
              <w:rPr>
                <w:rFonts w:cs="Arabic Transparent" w:hint="cs"/>
                <w:color w:val="FF0000"/>
                <w:szCs w:val="24"/>
                <w:rtl/>
                <w:lang w:bidi="ar-YE"/>
              </w:rPr>
              <w:t>توسعة الهاتف الثابت</w:t>
            </w:r>
          </w:p>
        </w:tc>
        <w:tc>
          <w:tcPr>
            <w:tcW w:w="1272" w:type="dxa"/>
            <w:vAlign w:val="center"/>
          </w:tcPr>
          <w:p w:rsidR="00F24D1C" w:rsidRDefault="00F24D1C" w:rsidP="00875421">
            <w:pPr>
              <w:jc w:val="center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350,000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 w:rsidRPr="0014469F">
              <w:rPr>
                <w:rFonts w:cs="Times New Roman" w:hint="cs"/>
                <w:sz w:val="16"/>
                <w:szCs w:val="20"/>
                <w:rtl/>
                <w:lang w:bidi="ar-YE"/>
              </w:rPr>
              <w:t>ريال</w:t>
            </w:r>
          </w:p>
        </w:tc>
        <w:tc>
          <w:tcPr>
            <w:tcW w:w="890" w:type="dxa"/>
            <w:vAlign w:val="center"/>
          </w:tcPr>
          <w:p w:rsidR="00F24D1C" w:rsidRDefault="00F24D1C" w:rsidP="00875421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10,000</w:t>
            </w:r>
          </w:p>
        </w:tc>
        <w:tc>
          <w:tcPr>
            <w:tcW w:w="1485" w:type="dxa"/>
            <w:vAlign w:val="center"/>
          </w:tcPr>
          <w:p w:rsidR="00F24D1C" w:rsidRDefault="00F24D1C" w:rsidP="00875421">
            <w:pPr>
              <w:jc w:val="center"/>
              <w:rPr>
                <w:rFonts w:cs="Times New Roman" w:hint="cs"/>
                <w:sz w:val="20"/>
                <w:szCs w:val="24"/>
                <w:lang w:bidi="ar-YE"/>
              </w:rPr>
            </w:pPr>
            <w:r>
              <w:rPr>
                <w:rFonts w:hint="cs"/>
                <w:w w:val="100"/>
                <w:sz w:val="21"/>
                <w:szCs w:val="21"/>
                <w:rtl/>
                <w:lang w:bidi="ar-YE"/>
              </w:rPr>
              <w:t>25</w:t>
            </w:r>
            <w:r w:rsidRPr="008450B5">
              <w:rPr>
                <w:rFonts w:hint="cs"/>
                <w:w w:val="100"/>
                <w:sz w:val="27"/>
                <w:szCs w:val="27"/>
                <w:rtl/>
                <w:lang w:bidi="ar-YE"/>
              </w:rPr>
              <w:t>/</w:t>
            </w:r>
            <w:r>
              <w:rPr>
                <w:rFonts w:hint="cs"/>
                <w:w w:val="100"/>
                <w:sz w:val="21"/>
                <w:szCs w:val="21"/>
                <w:rtl/>
                <w:lang w:bidi="ar-YE"/>
              </w:rPr>
              <w:t>06</w:t>
            </w:r>
            <w:r w:rsidRPr="008450B5">
              <w:rPr>
                <w:rFonts w:hint="cs"/>
                <w:w w:val="100"/>
                <w:sz w:val="27"/>
                <w:szCs w:val="27"/>
                <w:rtl/>
                <w:lang w:bidi="ar-YE"/>
              </w:rPr>
              <w:t>/</w:t>
            </w:r>
            <w:r w:rsidRPr="00835B8E">
              <w:rPr>
                <w:rFonts w:hint="cs"/>
                <w:w w:val="100"/>
                <w:sz w:val="21"/>
                <w:szCs w:val="21"/>
                <w:rtl/>
                <w:lang w:bidi="ar-YE"/>
              </w:rPr>
              <w:t>201</w:t>
            </w:r>
            <w:r>
              <w:rPr>
                <w:rFonts w:hint="cs"/>
                <w:w w:val="100"/>
                <w:sz w:val="21"/>
                <w:szCs w:val="21"/>
                <w:rtl/>
                <w:lang w:bidi="ar-YE"/>
              </w:rPr>
              <w:t>4</w:t>
            </w:r>
            <w:r w:rsidRPr="00835B8E">
              <w:rPr>
                <w:rFonts w:hint="cs"/>
                <w:w w:val="100"/>
                <w:sz w:val="21"/>
                <w:szCs w:val="21"/>
                <w:rtl/>
                <w:lang w:bidi="ar-YE"/>
              </w:rPr>
              <w:t>م</w:t>
            </w:r>
          </w:p>
        </w:tc>
      </w:tr>
    </w:tbl>
    <w:p w:rsidR="00F24D1C" w:rsidRPr="00CB539C" w:rsidRDefault="00F24D1C" w:rsidP="00F24D1C">
      <w:pPr>
        <w:pStyle w:val="a3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CB539C">
        <w:rPr>
          <w:rFonts w:hint="cs"/>
          <w:w w:val="100"/>
          <w:sz w:val="27"/>
          <w:szCs w:val="27"/>
          <w:rtl/>
          <w:lang w:bidi="ar-YE"/>
        </w:rPr>
        <w:t>ف</w:t>
      </w:r>
      <w:r w:rsidRPr="00CB539C">
        <w:rPr>
          <w:w w:val="100"/>
          <w:sz w:val="27"/>
          <w:szCs w:val="27"/>
          <w:rtl/>
          <w:lang w:bidi="ar-YE"/>
        </w:rPr>
        <w:t xml:space="preserve">على </w:t>
      </w:r>
      <w:r w:rsidRPr="00CB539C">
        <w:rPr>
          <w:rFonts w:hint="cs"/>
          <w:w w:val="100"/>
          <w:sz w:val="27"/>
          <w:szCs w:val="27"/>
          <w:rtl/>
          <w:lang w:bidi="ar-YE"/>
        </w:rPr>
        <w:t>الشركات الراغبة</w:t>
      </w:r>
      <w:r w:rsidRPr="00CB539C">
        <w:rPr>
          <w:w w:val="100"/>
          <w:sz w:val="27"/>
          <w:szCs w:val="27"/>
          <w:rtl/>
          <w:lang w:bidi="ar-YE"/>
        </w:rPr>
        <w:t xml:space="preserve"> الدخول في هذه المناقص</w:t>
      </w:r>
      <w:r>
        <w:rPr>
          <w:rFonts w:hint="cs"/>
          <w:w w:val="100"/>
          <w:sz w:val="27"/>
          <w:szCs w:val="27"/>
          <w:rtl/>
          <w:lang w:bidi="ar-YE"/>
        </w:rPr>
        <w:t xml:space="preserve">ة  </w:t>
      </w:r>
      <w:r w:rsidRPr="00CB539C">
        <w:rPr>
          <w:w w:val="100"/>
          <w:sz w:val="27"/>
          <w:szCs w:val="27"/>
          <w:rtl/>
          <w:lang w:bidi="ar-YE"/>
        </w:rPr>
        <w:t>تقد</w:t>
      </w:r>
      <w:r w:rsidRPr="00CB539C">
        <w:rPr>
          <w:rFonts w:hint="cs"/>
          <w:w w:val="100"/>
          <w:sz w:val="27"/>
          <w:szCs w:val="27"/>
          <w:rtl/>
          <w:lang w:bidi="ar-YE"/>
        </w:rPr>
        <w:t>ي</w:t>
      </w:r>
      <w:r w:rsidRPr="00CB539C">
        <w:rPr>
          <w:w w:val="100"/>
          <w:sz w:val="27"/>
          <w:szCs w:val="27"/>
          <w:rtl/>
          <w:lang w:bidi="ar-YE"/>
        </w:rPr>
        <w:t xml:space="preserve">م </w:t>
      </w:r>
      <w:r w:rsidRPr="00CB539C">
        <w:rPr>
          <w:rFonts w:hint="cs"/>
          <w:w w:val="100"/>
          <w:sz w:val="27"/>
          <w:szCs w:val="27"/>
          <w:rtl/>
          <w:lang w:bidi="ar-YE"/>
        </w:rPr>
        <w:t>طلباتهم الخطية خلال أوقات الدوام الرسمي إلى:-</w:t>
      </w:r>
    </w:p>
    <w:p w:rsidR="00F24D1C" w:rsidRPr="008450B5" w:rsidRDefault="00F24D1C" w:rsidP="00F24D1C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w w:val="100"/>
          <w:sz w:val="27"/>
          <w:szCs w:val="27"/>
          <w:rtl/>
          <w:lang w:bidi="ar-YE"/>
        </w:rPr>
        <w:t>المؤسسة العامة للاتصالات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</w:t>
      </w:r>
      <w:r w:rsidRPr="008450B5">
        <w:rPr>
          <w:w w:val="100"/>
          <w:sz w:val="27"/>
          <w:szCs w:val="27"/>
          <w:rtl/>
          <w:lang w:bidi="ar-YE"/>
        </w:rPr>
        <w:t>–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الإدارة العامة للمشتريات والمخازن - قسم العقود والمناقصات </w:t>
      </w:r>
      <w:proofErr w:type="spellStart"/>
      <w:r w:rsidRPr="008450B5">
        <w:rPr>
          <w:w w:val="100"/>
          <w:sz w:val="27"/>
          <w:szCs w:val="27"/>
          <w:rtl/>
          <w:lang w:bidi="ar-YE"/>
        </w:rPr>
        <w:t>بالجراف</w:t>
      </w:r>
      <w:proofErr w:type="spellEnd"/>
      <w:r w:rsidRPr="008450B5">
        <w:rPr>
          <w:w w:val="100"/>
          <w:sz w:val="27"/>
          <w:szCs w:val="27"/>
          <w:rtl/>
          <w:lang w:bidi="ar-YE"/>
        </w:rPr>
        <w:t xml:space="preserve"> لأخذ نسخة من المواصفات </w:t>
      </w:r>
      <w:r w:rsidRPr="008450B5">
        <w:rPr>
          <w:rFonts w:hint="cs"/>
          <w:w w:val="100"/>
          <w:sz w:val="27"/>
          <w:szCs w:val="27"/>
          <w:rtl/>
          <w:lang w:bidi="ar-YE"/>
        </w:rPr>
        <w:t>مقابل الرسوم المحددة أعلاه (لا ترد).</w:t>
      </w:r>
    </w:p>
    <w:p w:rsidR="00F24D1C" w:rsidRDefault="00F24D1C" w:rsidP="00F24D1C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وآخر موعد لبيع الوثائق يوم </w:t>
      </w:r>
      <w:r>
        <w:rPr>
          <w:rFonts w:hint="cs"/>
          <w:w w:val="100"/>
          <w:sz w:val="27"/>
          <w:szCs w:val="27"/>
          <w:rtl/>
          <w:lang w:bidi="ar-YE"/>
        </w:rPr>
        <w:t xml:space="preserve">الخميس 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بتاريخ </w:t>
      </w:r>
      <w:r>
        <w:rPr>
          <w:rFonts w:hint="cs"/>
          <w:w w:val="100"/>
          <w:sz w:val="21"/>
          <w:szCs w:val="21"/>
          <w:rtl/>
          <w:lang w:bidi="ar-YE"/>
        </w:rPr>
        <w:t>19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>
        <w:rPr>
          <w:rFonts w:hint="cs"/>
          <w:w w:val="100"/>
          <w:sz w:val="21"/>
          <w:szCs w:val="21"/>
          <w:rtl/>
          <w:lang w:bidi="ar-YE"/>
        </w:rPr>
        <w:t>06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 w:rsidRPr="00433AEB">
        <w:rPr>
          <w:rFonts w:hint="cs"/>
          <w:w w:val="100"/>
          <w:sz w:val="21"/>
          <w:szCs w:val="21"/>
          <w:rtl/>
          <w:lang w:bidi="ar-YE"/>
        </w:rPr>
        <w:t>201</w:t>
      </w:r>
      <w:r>
        <w:rPr>
          <w:rFonts w:hint="cs"/>
          <w:w w:val="100"/>
          <w:sz w:val="21"/>
          <w:szCs w:val="21"/>
          <w:rtl/>
          <w:lang w:bidi="ar-YE"/>
        </w:rPr>
        <w:t>4</w:t>
      </w:r>
      <w:r w:rsidRPr="00433AEB">
        <w:rPr>
          <w:rFonts w:hint="cs"/>
          <w:w w:val="100"/>
          <w:sz w:val="21"/>
          <w:szCs w:val="21"/>
          <w:rtl/>
          <w:lang w:bidi="ar-YE"/>
        </w:rPr>
        <w:t>م</w:t>
      </w:r>
      <w:r w:rsidRPr="008450B5">
        <w:rPr>
          <w:rFonts w:hint="cs"/>
          <w:w w:val="100"/>
          <w:sz w:val="27"/>
          <w:szCs w:val="27"/>
          <w:rtl/>
          <w:lang w:bidi="ar-YE"/>
        </w:rPr>
        <w:t>.</w:t>
      </w:r>
    </w:p>
    <w:p w:rsidR="00F24D1C" w:rsidRPr="008450B5" w:rsidRDefault="00F24D1C" w:rsidP="00F24D1C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>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F24D1C" w:rsidRDefault="00F24D1C" w:rsidP="00F24D1C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ضمان بنكي بنفس نموذج الصيغة المحددة في وثائق المناقصة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شيك مقبول الدفع وبحسب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ماهو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موضح في الجدول أعلاه صالح لمدة (</w:t>
      </w:r>
      <w:r w:rsidRPr="00CF0982">
        <w:rPr>
          <w:rFonts w:hint="cs"/>
          <w:color w:val="C00000"/>
          <w:w w:val="100"/>
          <w:sz w:val="19"/>
          <w:szCs w:val="19"/>
          <w:rtl/>
          <w:lang w:bidi="ar-YE"/>
        </w:rPr>
        <w:t>120</w:t>
      </w:r>
      <w:r w:rsidRPr="00305DF7">
        <w:rPr>
          <w:rFonts w:hint="cs"/>
          <w:w w:val="100"/>
          <w:sz w:val="27"/>
          <w:szCs w:val="27"/>
          <w:rtl/>
          <w:lang w:bidi="ar-YE"/>
        </w:rPr>
        <w:t>) يوماً من تاريخ فتح المظاريف.</w:t>
      </w:r>
    </w:p>
    <w:p w:rsidR="00F24D1C" w:rsidRPr="00CB539C" w:rsidRDefault="00F24D1C" w:rsidP="00F24D1C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فترة صلاحية العطاء لمدة (</w:t>
      </w:r>
      <w:r>
        <w:rPr>
          <w:w w:val="100"/>
          <w:sz w:val="19"/>
          <w:szCs w:val="19"/>
          <w:lang w:bidi="ar-YE"/>
        </w:rPr>
        <w:t>90</w:t>
      </w:r>
      <w:r>
        <w:rPr>
          <w:rFonts w:hint="cs"/>
          <w:w w:val="100"/>
          <w:sz w:val="27"/>
          <w:szCs w:val="27"/>
          <w:rtl/>
          <w:lang w:bidi="ar-YE"/>
        </w:rPr>
        <w:t>) يوم من تاريخ فتح المظاريف .</w:t>
      </w:r>
    </w:p>
    <w:p w:rsidR="00F24D1C" w:rsidRPr="00305DF7" w:rsidRDefault="00F24D1C" w:rsidP="00F24D1C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التسجيل والتصنيف سارية المفعول</w:t>
      </w:r>
      <w:r>
        <w:rPr>
          <w:rFonts w:hint="cs"/>
          <w:w w:val="100"/>
          <w:sz w:val="27"/>
          <w:szCs w:val="27"/>
          <w:rtl/>
          <w:lang w:bidi="ar-YE"/>
        </w:rPr>
        <w:t xml:space="preserve"> في.</w:t>
      </w:r>
    </w:p>
    <w:p w:rsidR="00F24D1C" w:rsidRPr="00305DF7" w:rsidRDefault="00F24D1C" w:rsidP="00F24D1C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ضريبة المبيعات + البطاقة الضريبية سارية المفعول.</w:t>
      </w:r>
    </w:p>
    <w:p w:rsidR="00F24D1C" w:rsidRPr="00305DF7" w:rsidRDefault="00F24D1C" w:rsidP="00F24D1C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صورة من البطاقة التأمينية + البطاقة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الزكوية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سارية المفعول.</w:t>
      </w:r>
    </w:p>
    <w:p w:rsidR="00F24D1C" w:rsidRDefault="00F24D1C" w:rsidP="00F24D1C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مزاولة المهنة.</w:t>
      </w:r>
    </w:p>
    <w:p w:rsidR="00F24D1C" w:rsidRPr="00DD508A" w:rsidRDefault="00F24D1C" w:rsidP="00F24D1C">
      <w:pPr>
        <w:spacing w:line="20" w:lineRule="atLeast"/>
        <w:ind w:left="357"/>
        <w:rPr>
          <w:rFonts w:hint="cs"/>
          <w:w w:val="100"/>
          <w:sz w:val="15"/>
          <w:szCs w:val="15"/>
          <w:rtl/>
          <w:lang w:bidi="ar-YE"/>
        </w:rPr>
      </w:pPr>
    </w:p>
    <w:p w:rsidR="00F24D1C" w:rsidRPr="008450B5" w:rsidRDefault="00F24D1C" w:rsidP="00F24D1C">
      <w:pPr>
        <w:spacing w:line="20" w:lineRule="atLeast"/>
        <w:ind w:left="357"/>
        <w:rPr>
          <w:rFonts w:hint="cs"/>
          <w:w w:val="100"/>
          <w:sz w:val="27"/>
          <w:szCs w:val="27"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>تستثن</w:t>
      </w:r>
      <w:r w:rsidRPr="008450B5">
        <w:rPr>
          <w:w w:val="100"/>
          <w:sz w:val="27"/>
          <w:szCs w:val="27"/>
          <w:rtl/>
          <w:lang w:bidi="ar-YE"/>
        </w:rPr>
        <w:t>ى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8450B5">
        <w:rPr>
          <w:w w:val="100"/>
          <w:sz w:val="27"/>
          <w:szCs w:val="27"/>
          <w:rtl/>
          <w:lang w:bidi="ar-YE"/>
        </w:rPr>
        <w:t>.</w:t>
      </w:r>
    </w:p>
    <w:p w:rsidR="00F24D1C" w:rsidRPr="003C1EBF" w:rsidRDefault="00F24D1C" w:rsidP="00F24D1C">
      <w:pPr>
        <w:pStyle w:val="a3"/>
        <w:numPr>
          <w:ilvl w:val="0"/>
          <w:numId w:val="2"/>
        </w:numPr>
        <w:jc w:val="lowKashida"/>
        <w:rPr>
          <w:rFonts w:hint="cs"/>
          <w:w w:val="100"/>
          <w:sz w:val="27"/>
          <w:szCs w:val="27"/>
          <w:lang w:bidi="ar-YE"/>
        </w:rPr>
      </w:pPr>
      <w:r w:rsidRPr="003C1EBF">
        <w:rPr>
          <w:rFonts w:hint="cs"/>
          <w:w w:val="100"/>
          <w:sz w:val="27"/>
          <w:szCs w:val="27"/>
          <w:rtl/>
          <w:lang w:bidi="ar-YE"/>
        </w:rPr>
        <w:t>آخر</w:t>
      </w:r>
      <w:r w:rsidRPr="003C1EBF">
        <w:rPr>
          <w:w w:val="100"/>
          <w:sz w:val="27"/>
          <w:szCs w:val="27"/>
          <w:rtl/>
          <w:lang w:bidi="ar-YE"/>
        </w:rPr>
        <w:t xml:space="preserve"> موعد </w:t>
      </w:r>
      <w:r w:rsidRPr="003C1EBF">
        <w:rPr>
          <w:rFonts w:hint="cs"/>
          <w:w w:val="100"/>
          <w:sz w:val="27"/>
          <w:szCs w:val="27"/>
          <w:rtl/>
          <w:lang w:bidi="ar-YE"/>
        </w:rPr>
        <w:t xml:space="preserve">لاستلام </w:t>
      </w:r>
      <w:proofErr w:type="spellStart"/>
      <w:r w:rsidRPr="003C1EBF">
        <w:rPr>
          <w:w w:val="100"/>
          <w:sz w:val="27"/>
          <w:szCs w:val="27"/>
          <w:rtl/>
          <w:lang w:bidi="ar-YE"/>
        </w:rPr>
        <w:t>العطاء</w:t>
      </w:r>
      <w:r w:rsidRPr="003C1EBF">
        <w:rPr>
          <w:rFonts w:hint="cs"/>
          <w:w w:val="100"/>
          <w:sz w:val="27"/>
          <w:szCs w:val="27"/>
          <w:rtl/>
          <w:lang w:bidi="ar-YE"/>
        </w:rPr>
        <w:t>ات</w:t>
      </w:r>
      <w:proofErr w:type="spellEnd"/>
      <w:r w:rsidRPr="003C1EBF">
        <w:rPr>
          <w:rFonts w:hint="cs"/>
          <w:w w:val="100"/>
          <w:sz w:val="27"/>
          <w:szCs w:val="27"/>
          <w:rtl/>
          <w:lang w:bidi="ar-YE"/>
        </w:rPr>
        <w:t xml:space="preserve"> </w:t>
      </w:r>
      <w:r w:rsidRPr="003C1EBF">
        <w:rPr>
          <w:w w:val="100"/>
          <w:sz w:val="27"/>
          <w:szCs w:val="27"/>
          <w:rtl/>
          <w:lang w:bidi="ar-YE"/>
        </w:rPr>
        <w:t xml:space="preserve">هو </w:t>
      </w:r>
      <w:r w:rsidRPr="008450B5">
        <w:rPr>
          <w:w w:val="100"/>
          <w:sz w:val="27"/>
          <w:szCs w:val="27"/>
          <w:rtl/>
          <w:lang w:bidi="ar-YE"/>
        </w:rPr>
        <w:t>الساعة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الحادية عشر ظهراً </w:t>
      </w:r>
      <w:r w:rsidRPr="003C1EBF">
        <w:rPr>
          <w:rFonts w:hint="cs"/>
          <w:w w:val="100"/>
          <w:sz w:val="27"/>
          <w:szCs w:val="27"/>
          <w:rtl/>
          <w:lang w:bidi="ar-YE"/>
        </w:rPr>
        <w:t xml:space="preserve">وسيتم فتح المظاريف بحضور أصحاب الشركات أو من </w:t>
      </w:r>
      <w:proofErr w:type="spellStart"/>
      <w:r w:rsidRPr="003C1EBF">
        <w:rPr>
          <w:rFonts w:hint="cs"/>
          <w:w w:val="100"/>
          <w:sz w:val="27"/>
          <w:szCs w:val="27"/>
          <w:rtl/>
          <w:lang w:bidi="ar-YE"/>
        </w:rPr>
        <w:t>ينوب</w:t>
      </w:r>
      <w:proofErr w:type="spellEnd"/>
      <w:r w:rsidRPr="003C1EBF">
        <w:rPr>
          <w:rFonts w:hint="cs"/>
          <w:w w:val="100"/>
          <w:sz w:val="27"/>
          <w:szCs w:val="27"/>
          <w:rtl/>
          <w:lang w:bidi="ar-YE"/>
        </w:rPr>
        <w:t xml:space="preserve"> عنهم في تمام الحادية عشر ظهراً في التواريخ الموضحة أعلاه ولن تقبل </w:t>
      </w:r>
      <w:proofErr w:type="spellStart"/>
      <w:r w:rsidRPr="003C1EBF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3C1EBF">
        <w:rPr>
          <w:rFonts w:hint="cs"/>
          <w:w w:val="100"/>
          <w:sz w:val="27"/>
          <w:szCs w:val="27"/>
          <w:rtl/>
          <w:lang w:bidi="ar-YE"/>
        </w:rPr>
        <w:t xml:space="preserve"> التي ترد بعد هذا الموعد وسيتم إعادتها بحالتها المسلمة إلى أصحابها.</w:t>
      </w:r>
    </w:p>
    <w:p w:rsidR="00F24D1C" w:rsidRPr="008450B5" w:rsidRDefault="00F24D1C" w:rsidP="00F24D1C">
      <w:pPr>
        <w:ind w:left="360"/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8450B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أو من يمثلهم بتفويض رسمي موقع ومختوم.</w:t>
      </w:r>
    </w:p>
    <w:p w:rsidR="003D0D67" w:rsidRDefault="00F24D1C" w:rsidP="00F24D1C">
      <w:pPr>
        <w:rPr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بها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لبيع وثائق المناقصة لمدة (خمسة وعشرون ) يوم من نشر أول إعلان</w:t>
      </w:r>
    </w:p>
    <w:sectPr w:rsidR="003D0D67" w:rsidSect="003D0D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D04"/>
    <w:multiLevelType w:val="hybridMultilevel"/>
    <w:tmpl w:val="784C97D6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C36761"/>
    <w:multiLevelType w:val="hybridMultilevel"/>
    <w:tmpl w:val="013E284C"/>
    <w:lvl w:ilvl="0" w:tplc="6506ECC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HASOOB" w:hint="default"/>
        <w:sz w:val="27"/>
        <w:szCs w:val="27"/>
        <w:lang w:bidi="ar-Y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F24D1C"/>
    <w:rsid w:val="00103233"/>
    <w:rsid w:val="003D0D67"/>
    <w:rsid w:val="0077621D"/>
    <w:rsid w:val="00F2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1C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F24D1C"/>
    <w:rPr>
      <w:szCs w:val="26"/>
    </w:rPr>
  </w:style>
  <w:style w:type="character" w:customStyle="1" w:styleId="Char">
    <w:name w:val="نص أساسي Char"/>
    <w:basedOn w:val="a0"/>
    <w:link w:val="a3"/>
    <w:rsid w:val="00F24D1C"/>
    <w:rPr>
      <w:rFonts w:ascii="Univers" w:eastAsia="Times New Roman" w:hAnsi="Univers" w:cs="HASOOB"/>
      <w:w w:val="8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Ibraheem</dc:creator>
  <cp:lastModifiedBy>Ibraheem</cp:lastModifiedBy>
  <cp:revision>2</cp:revision>
  <dcterms:created xsi:type="dcterms:W3CDTF">2014-05-29T12:51:00Z</dcterms:created>
  <dcterms:modified xsi:type="dcterms:W3CDTF">2014-05-29T12:51:00Z</dcterms:modified>
</cp:coreProperties>
</file>