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70" w:rsidRDefault="00B41961" w:rsidP="00B41961">
      <w:pPr>
        <w:jc w:val="center"/>
        <w:rPr>
          <w:rStyle w:val="a3"/>
          <w:b/>
          <w:bCs/>
          <w:i w:val="0"/>
          <w:iCs w:val="0"/>
          <w:sz w:val="40"/>
          <w:szCs w:val="40"/>
          <w:rtl/>
        </w:rPr>
      </w:pPr>
      <w:r w:rsidRPr="00F414B7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 xml:space="preserve">إعلان عن </w:t>
      </w:r>
      <w:r w:rsidR="00B36036" w:rsidRPr="00F414B7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>مناقصة</w:t>
      </w:r>
      <w:r w:rsidR="00DE220C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 xml:space="preserve"> تأهيل </w:t>
      </w:r>
      <w:r w:rsidR="00F414B7" w:rsidRPr="00F414B7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>(</w:t>
      </w:r>
      <w:r w:rsidRPr="00F414B7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>محلية</w:t>
      </w:r>
      <w:r w:rsidR="00F414B7" w:rsidRPr="00F414B7">
        <w:rPr>
          <w:rStyle w:val="a3"/>
          <w:b/>
          <w:bCs/>
          <w:i w:val="0"/>
          <w:iCs w:val="0"/>
          <w:sz w:val="32"/>
          <w:szCs w:val="32"/>
          <w:rtl/>
        </w:rPr>
        <w:t>–</w:t>
      </w:r>
      <w:r w:rsidR="00B36036" w:rsidRPr="00F414B7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 xml:space="preserve"> دولية</w:t>
      </w:r>
      <w:r w:rsidR="00F414B7" w:rsidRPr="00F414B7">
        <w:rPr>
          <w:rStyle w:val="a3"/>
          <w:rFonts w:hint="cs"/>
          <w:b/>
          <w:bCs/>
          <w:i w:val="0"/>
          <w:iCs w:val="0"/>
          <w:sz w:val="32"/>
          <w:szCs w:val="32"/>
          <w:rtl/>
        </w:rPr>
        <w:t>)</w:t>
      </w:r>
      <w:r w:rsidR="00030870">
        <w:rPr>
          <w:rStyle w:val="a3"/>
          <w:rFonts w:hint="cs"/>
          <w:b/>
          <w:bCs/>
          <w:i w:val="0"/>
          <w:iCs w:val="0"/>
          <w:sz w:val="40"/>
          <w:szCs w:val="40"/>
          <w:rtl/>
        </w:rPr>
        <w:t xml:space="preserve"> </w:t>
      </w:r>
    </w:p>
    <w:p w:rsidR="00B36036" w:rsidRPr="00030870" w:rsidRDefault="00030870" w:rsidP="00A20CF0">
      <w:pPr>
        <w:jc w:val="center"/>
        <w:rPr>
          <w:rStyle w:val="a3"/>
          <w:b/>
          <w:bCs/>
          <w:i w:val="0"/>
          <w:iCs w:val="0"/>
          <w:sz w:val="28"/>
          <w:szCs w:val="28"/>
          <w:rtl/>
        </w:rPr>
      </w:pPr>
      <w:r w:rsidRPr="00030870">
        <w:rPr>
          <w:rStyle w:val="a3"/>
          <w:rFonts w:hint="cs"/>
          <w:b/>
          <w:bCs/>
          <w:i w:val="0"/>
          <w:iCs w:val="0"/>
          <w:sz w:val="28"/>
          <w:szCs w:val="28"/>
          <w:rtl/>
        </w:rPr>
        <w:t>للتعبير عن الاهتمام لتقديم خدمات استشارية</w:t>
      </w:r>
      <w:r>
        <w:rPr>
          <w:rStyle w:val="a3"/>
          <w:rFonts w:hint="cs"/>
          <w:b/>
          <w:bCs/>
          <w:i w:val="0"/>
          <w:iCs w:val="0"/>
          <w:sz w:val="28"/>
          <w:szCs w:val="28"/>
          <w:rtl/>
        </w:rPr>
        <w:t xml:space="preserve"> ( إعداد دراستين اكتواريتين</w:t>
      </w:r>
      <w:r w:rsidR="00A20CF0">
        <w:rPr>
          <w:rStyle w:val="a3"/>
          <w:rFonts w:hint="cs"/>
          <w:b/>
          <w:bCs/>
          <w:i w:val="0"/>
          <w:iCs w:val="0"/>
          <w:sz w:val="28"/>
          <w:szCs w:val="28"/>
          <w:rtl/>
        </w:rPr>
        <w:t>- وإعداد دراسة جدوى لمقترح دمج الهيئة والمؤسسة</w:t>
      </w:r>
      <w:r>
        <w:rPr>
          <w:rStyle w:val="a3"/>
          <w:rFonts w:hint="cs"/>
          <w:b/>
          <w:bCs/>
          <w:i w:val="0"/>
          <w:iCs w:val="0"/>
          <w:sz w:val="28"/>
          <w:szCs w:val="28"/>
          <w:rtl/>
        </w:rPr>
        <w:t>)</w:t>
      </w:r>
    </w:p>
    <w:p w:rsidR="00482E1F" w:rsidRPr="00F329EE" w:rsidRDefault="00482E1F" w:rsidP="00347310">
      <w:pPr>
        <w:jc w:val="both"/>
        <w:rPr>
          <w:sz w:val="28"/>
          <w:szCs w:val="28"/>
          <w:rtl/>
          <w:lang w:bidi="ar-YE"/>
        </w:rPr>
      </w:pPr>
      <w:r w:rsidRPr="00F329EE">
        <w:rPr>
          <w:sz w:val="28"/>
          <w:szCs w:val="28"/>
        </w:rPr>
        <w:t xml:space="preserve">   </w:t>
      </w:r>
      <w:r w:rsidRPr="00F329EE">
        <w:rPr>
          <w:sz w:val="28"/>
          <w:szCs w:val="28"/>
          <w:rtl/>
        </w:rPr>
        <w:t xml:space="preserve">تعلن </w:t>
      </w:r>
      <w:r w:rsidRPr="00F329EE">
        <w:rPr>
          <w:rFonts w:hint="cs"/>
          <w:sz w:val="28"/>
          <w:szCs w:val="28"/>
          <w:rtl/>
        </w:rPr>
        <w:t>الهيئة العامة للتأمينات والمعاشات والمؤسسة العامة للتأمينات الاجتماعية للمكاتب الاستشارية</w:t>
      </w:r>
      <w:r w:rsidR="00B36036">
        <w:rPr>
          <w:rFonts w:hint="cs"/>
          <w:sz w:val="28"/>
          <w:szCs w:val="28"/>
          <w:rtl/>
        </w:rPr>
        <w:t xml:space="preserve"> المتخصصة</w:t>
      </w:r>
      <w:r w:rsidRPr="00F329EE">
        <w:rPr>
          <w:rFonts w:hint="cs"/>
          <w:sz w:val="28"/>
          <w:szCs w:val="28"/>
          <w:rtl/>
        </w:rPr>
        <w:t xml:space="preserve"> في مجال الدراسات </w:t>
      </w:r>
      <w:r w:rsidR="00030870" w:rsidRPr="00F329EE">
        <w:rPr>
          <w:rFonts w:hint="cs"/>
          <w:sz w:val="28"/>
          <w:szCs w:val="28"/>
          <w:rtl/>
        </w:rPr>
        <w:t>الإكتوارية</w:t>
      </w:r>
      <w:r w:rsidR="00030870">
        <w:rPr>
          <w:rFonts w:hint="cs"/>
          <w:sz w:val="28"/>
          <w:szCs w:val="28"/>
          <w:rtl/>
        </w:rPr>
        <w:t xml:space="preserve"> </w:t>
      </w:r>
      <w:r w:rsidR="00203679" w:rsidRPr="00F329EE">
        <w:rPr>
          <w:rFonts w:hint="cs"/>
          <w:sz w:val="28"/>
          <w:szCs w:val="28"/>
          <w:rtl/>
        </w:rPr>
        <w:t xml:space="preserve">عن </w:t>
      </w:r>
      <w:r w:rsidRPr="00F329EE">
        <w:rPr>
          <w:rFonts w:hint="cs"/>
          <w:sz w:val="28"/>
          <w:szCs w:val="28"/>
          <w:rtl/>
        </w:rPr>
        <w:t xml:space="preserve">الرغبة في تقديم الخدمات </w:t>
      </w:r>
      <w:r w:rsidR="00B36036">
        <w:rPr>
          <w:rFonts w:hint="cs"/>
          <w:sz w:val="28"/>
          <w:szCs w:val="28"/>
          <w:rtl/>
        </w:rPr>
        <w:t>لإ</w:t>
      </w:r>
      <w:r w:rsidRPr="00F329EE">
        <w:rPr>
          <w:rFonts w:hint="cs"/>
          <w:sz w:val="28"/>
          <w:szCs w:val="28"/>
          <w:rtl/>
        </w:rPr>
        <w:t xml:space="preserve">عداد الدراسات </w:t>
      </w:r>
      <w:r w:rsidR="00030870" w:rsidRPr="00F329EE">
        <w:rPr>
          <w:rFonts w:hint="cs"/>
          <w:sz w:val="28"/>
          <w:szCs w:val="28"/>
          <w:rtl/>
        </w:rPr>
        <w:t>الإكتوارية</w:t>
      </w:r>
      <w:r w:rsidR="00B41961">
        <w:rPr>
          <w:rFonts w:hint="cs"/>
          <w:sz w:val="28"/>
          <w:szCs w:val="28"/>
          <w:rtl/>
        </w:rPr>
        <w:t xml:space="preserve"> لكلاً منهما</w:t>
      </w:r>
      <w:r w:rsidR="00F329EE" w:rsidRPr="00F329EE">
        <w:rPr>
          <w:rFonts w:hint="cs"/>
          <w:sz w:val="28"/>
          <w:szCs w:val="28"/>
          <w:rtl/>
        </w:rPr>
        <w:t xml:space="preserve"> (التمويل ذاتي على الهيئة والمؤسسة)</w:t>
      </w:r>
    </w:p>
    <w:p w:rsidR="004F7666" w:rsidRDefault="004F7666" w:rsidP="00D55190">
      <w:pPr>
        <w:jc w:val="both"/>
        <w:rPr>
          <w:sz w:val="28"/>
          <w:szCs w:val="28"/>
          <w:lang w:bidi="ar-YE"/>
        </w:rPr>
      </w:pPr>
      <w:r>
        <w:rPr>
          <w:rFonts w:hint="cs"/>
          <w:sz w:val="28"/>
          <w:szCs w:val="28"/>
          <w:rtl/>
          <w:lang w:bidi="ar-YE"/>
        </w:rPr>
        <w:t xml:space="preserve">كما تنوي الهيئة والمؤسسة </w:t>
      </w:r>
      <w:r w:rsidR="00D55190">
        <w:rPr>
          <w:rFonts w:hint="cs"/>
          <w:sz w:val="28"/>
          <w:szCs w:val="28"/>
          <w:rtl/>
          <w:lang w:bidi="ar-YE"/>
        </w:rPr>
        <w:t>إ</w:t>
      </w:r>
      <w:r>
        <w:rPr>
          <w:rFonts w:hint="cs"/>
          <w:sz w:val="28"/>
          <w:szCs w:val="28"/>
          <w:rtl/>
          <w:lang w:bidi="ar-YE"/>
        </w:rPr>
        <w:t>عداد دراسة جدوى لمقترح دمج الهيئة والمؤسسة في هيئة واحدة.</w:t>
      </w:r>
    </w:p>
    <w:p w:rsidR="00482E1F" w:rsidRPr="00F329EE" w:rsidRDefault="00482E1F" w:rsidP="00030870">
      <w:pPr>
        <w:jc w:val="both"/>
        <w:rPr>
          <w:sz w:val="28"/>
          <w:szCs w:val="28"/>
        </w:rPr>
      </w:pPr>
      <w:r w:rsidRPr="00F329EE">
        <w:rPr>
          <w:sz w:val="28"/>
          <w:szCs w:val="28"/>
        </w:rPr>
        <w:t xml:space="preserve">     </w:t>
      </w:r>
      <w:r w:rsidRPr="00F329EE">
        <w:rPr>
          <w:sz w:val="28"/>
          <w:szCs w:val="28"/>
          <w:rtl/>
        </w:rPr>
        <w:t xml:space="preserve">فعلى الاستشاريين أو المكاتب </w:t>
      </w:r>
      <w:r w:rsidR="00F150E2">
        <w:rPr>
          <w:rFonts w:hint="cs"/>
          <w:sz w:val="28"/>
          <w:szCs w:val="28"/>
          <w:rtl/>
        </w:rPr>
        <w:t>المتخصصة</w:t>
      </w:r>
      <w:r w:rsidR="00030870">
        <w:rPr>
          <w:rFonts w:hint="cs"/>
          <w:sz w:val="28"/>
          <w:szCs w:val="28"/>
          <w:rtl/>
        </w:rPr>
        <w:t xml:space="preserve"> </w:t>
      </w:r>
      <w:r w:rsidRPr="00F329EE">
        <w:rPr>
          <w:sz w:val="28"/>
          <w:szCs w:val="28"/>
          <w:rtl/>
        </w:rPr>
        <w:t xml:space="preserve">في </w:t>
      </w:r>
      <w:r w:rsidRPr="00F329EE">
        <w:rPr>
          <w:rFonts w:hint="cs"/>
          <w:sz w:val="28"/>
          <w:szCs w:val="28"/>
          <w:rtl/>
        </w:rPr>
        <w:t xml:space="preserve">مجال الدراسات </w:t>
      </w:r>
      <w:r w:rsidR="00030870" w:rsidRPr="00F329EE">
        <w:rPr>
          <w:rFonts w:hint="cs"/>
          <w:sz w:val="28"/>
          <w:szCs w:val="28"/>
          <w:rtl/>
        </w:rPr>
        <w:t>الإكتواري</w:t>
      </w:r>
      <w:r w:rsidR="00030870">
        <w:rPr>
          <w:rFonts w:hint="cs"/>
          <w:sz w:val="28"/>
          <w:szCs w:val="28"/>
          <w:rtl/>
        </w:rPr>
        <w:t xml:space="preserve">ة </w:t>
      </w:r>
      <w:r w:rsidRPr="00F329EE">
        <w:rPr>
          <w:sz w:val="28"/>
          <w:szCs w:val="28"/>
          <w:rtl/>
        </w:rPr>
        <w:t xml:space="preserve">تقديم كافة الوثائق التي تؤكد أهليتها لأداء الخدمات إلى </w:t>
      </w:r>
      <w:r w:rsidR="00203679" w:rsidRPr="00F329EE">
        <w:rPr>
          <w:rFonts w:hint="cs"/>
          <w:sz w:val="28"/>
          <w:szCs w:val="28"/>
          <w:rtl/>
        </w:rPr>
        <w:t xml:space="preserve">مقر وحدة الدراسات </w:t>
      </w:r>
      <w:r w:rsidR="00030870" w:rsidRPr="00F329EE">
        <w:rPr>
          <w:rFonts w:hint="cs"/>
          <w:sz w:val="28"/>
          <w:szCs w:val="28"/>
          <w:rtl/>
        </w:rPr>
        <w:t>الإكتوارية</w:t>
      </w:r>
      <w:r w:rsidR="00203679" w:rsidRPr="00F329EE">
        <w:rPr>
          <w:rFonts w:hint="cs"/>
          <w:sz w:val="28"/>
          <w:szCs w:val="28"/>
          <w:rtl/>
        </w:rPr>
        <w:t xml:space="preserve"> والتأمينية </w:t>
      </w:r>
      <w:r w:rsidR="00B930FC">
        <w:rPr>
          <w:rFonts w:hint="cs"/>
          <w:sz w:val="28"/>
          <w:szCs w:val="28"/>
          <w:rtl/>
        </w:rPr>
        <w:t>ب</w:t>
      </w:r>
      <w:r w:rsidR="00B41961">
        <w:rPr>
          <w:rFonts w:hint="cs"/>
          <w:sz w:val="28"/>
          <w:szCs w:val="28"/>
          <w:rtl/>
        </w:rPr>
        <w:t>العنوان المحدد أدناه</w:t>
      </w:r>
      <w:r w:rsidR="00030870">
        <w:rPr>
          <w:rFonts w:hint="cs"/>
          <w:sz w:val="28"/>
          <w:szCs w:val="28"/>
          <w:rtl/>
        </w:rPr>
        <w:t xml:space="preserve"> </w:t>
      </w:r>
      <w:r w:rsidRPr="00F329EE">
        <w:rPr>
          <w:sz w:val="28"/>
          <w:szCs w:val="28"/>
          <w:rtl/>
        </w:rPr>
        <w:t>خلال أوقات الدوام الرسمي</w:t>
      </w:r>
      <w:r w:rsidRPr="00F329EE">
        <w:rPr>
          <w:sz w:val="28"/>
          <w:szCs w:val="28"/>
        </w:rPr>
        <w:t xml:space="preserve">.  </w:t>
      </w:r>
      <w:r w:rsidRPr="00F329EE">
        <w:rPr>
          <w:sz w:val="28"/>
          <w:szCs w:val="28"/>
          <w:rtl/>
        </w:rPr>
        <w:t>على أن يتم تقديم المعلومات التالية</w:t>
      </w:r>
      <w:r w:rsidR="00030870">
        <w:rPr>
          <w:rFonts w:hint="cs"/>
          <w:sz w:val="28"/>
          <w:szCs w:val="28"/>
          <w:rtl/>
        </w:rPr>
        <w:t>:-</w:t>
      </w:r>
      <w:r w:rsidRPr="00F329EE">
        <w:rPr>
          <w:sz w:val="28"/>
          <w:szCs w:val="28"/>
        </w:rPr>
        <w:t xml:space="preserve"> </w:t>
      </w:r>
    </w:p>
    <w:p w:rsidR="00482E1F" w:rsidRPr="00F329EE" w:rsidRDefault="00482E1F" w:rsidP="002036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329EE">
        <w:rPr>
          <w:sz w:val="28"/>
          <w:szCs w:val="28"/>
          <w:rtl/>
        </w:rPr>
        <w:t>المؤهلات</w:t>
      </w:r>
      <w:r w:rsidR="00B41961">
        <w:rPr>
          <w:rFonts w:hint="cs"/>
          <w:sz w:val="28"/>
          <w:szCs w:val="28"/>
          <w:rtl/>
        </w:rPr>
        <w:t xml:space="preserve"> والخبرات</w:t>
      </w:r>
      <w:r w:rsidRPr="00F329EE">
        <w:rPr>
          <w:sz w:val="28"/>
          <w:szCs w:val="28"/>
          <w:rtl/>
        </w:rPr>
        <w:t xml:space="preserve"> في مجال المهمة المطلوبة</w:t>
      </w:r>
      <w:r w:rsidRPr="00F329EE">
        <w:rPr>
          <w:sz w:val="28"/>
          <w:szCs w:val="28"/>
        </w:rPr>
        <w:t xml:space="preserve"> . </w:t>
      </w:r>
    </w:p>
    <w:p w:rsidR="00203679" w:rsidRPr="00F329EE" w:rsidRDefault="00482E1F" w:rsidP="002036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329EE">
        <w:rPr>
          <w:sz w:val="28"/>
          <w:szCs w:val="28"/>
          <w:rtl/>
        </w:rPr>
        <w:t>وضع الاستشاري الفني والمالي والإداري</w:t>
      </w:r>
      <w:r w:rsidR="00B930FC">
        <w:rPr>
          <w:sz w:val="28"/>
          <w:szCs w:val="28"/>
        </w:rPr>
        <w:t>.</w:t>
      </w:r>
    </w:p>
    <w:p w:rsidR="00482E1F" w:rsidRPr="00F329EE" w:rsidRDefault="00482E1F" w:rsidP="002036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329EE">
        <w:rPr>
          <w:sz w:val="28"/>
          <w:szCs w:val="28"/>
          <w:rtl/>
        </w:rPr>
        <w:t>مجال العمل الرئيسي وسنوات الخبرة في مجال الدراسة المعنية</w:t>
      </w:r>
      <w:r w:rsidRPr="00F329EE">
        <w:rPr>
          <w:sz w:val="28"/>
          <w:szCs w:val="28"/>
        </w:rPr>
        <w:t xml:space="preserve"> . </w:t>
      </w:r>
    </w:p>
    <w:p w:rsidR="00482E1F" w:rsidRPr="00F329EE" w:rsidRDefault="00482E1F" w:rsidP="00B419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329EE">
        <w:rPr>
          <w:rFonts w:hint="cs"/>
          <w:sz w:val="28"/>
          <w:szCs w:val="28"/>
          <w:rtl/>
          <w:lang w:bidi="ar-YE"/>
        </w:rPr>
        <w:t xml:space="preserve">عدد من عقود تنفيذ أعمال </w:t>
      </w:r>
      <w:r w:rsidR="00B41961">
        <w:rPr>
          <w:rFonts w:hint="cs"/>
          <w:sz w:val="28"/>
          <w:szCs w:val="28"/>
          <w:rtl/>
          <w:lang w:bidi="ar-YE"/>
        </w:rPr>
        <w:t>مماثلة.</w:t>
      </w:r>
    </w:p>
    <w:p w:rsidR="00482E1F" w:rsidRPr="00F329EE" w:rsidRDefault="00482E1F" w:rsidP="002036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329EE">
        <w:rPr>
          <w:sz w:val="28"/>
          <w:szCs w:val="28"/>
          <w:rtl/>
        </w:rPr>
        <w:t>مؤهلات الكادر الرئيسي</w:t>
      </w:r>
      <w:r w:rsidRPr="00F329EE">
        <w:rPr>
          <w:sz w:val="28"/>
          <w:szCs w:val="28"/>
        </w:rPr>
        <w:t xml:space="preserve"> . </w:t>
      </w:r>
    </w:p>
    <w:p w:rsidR="00482E1F" w:rsidRPr="00F329EE" w:rsidRDefault="00482E1F" w:rsidP="002036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329EE">
        <w:rPr>
          <w:sz w:val="28"/>
          <w:szCs w:val="28"/>
          <w:rtl/>
        </w:rPr>
        <w:t>الجهات التي يمكن الرجوع إليها للتأكد من تنفيذ الأعمال المطلوبة</w:t>
      </w:r>
      <w:r w:rsidRPr="00F329EE">
        <w:rPr>
          <w:sz w:val="28"/>
          <w:szCs w:val="28"/>
        </w:rPr>
        <w:t xml:space="preserve"> . </w:t>
      </w:r>
    </w:p>
    <w:p w:rsidR="00203679" w:rsidRDefault="00B41961" w:rsidP="00B419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 w:rsidR="00203679" w:rsidRPr="00F329EE">
        <w:rPr>
          <w:sz w:val="28"/>
          <w:szCs w:val="28"/>
          <w:rtl/>
        </w:rPr>
        <w:t xml:space="preserve">البطاقة الضريبية </w:t>
      </w:r>
      <w:r w:rsidR="00203679" w:rsidRPr="00F329EE">
        <w:rPr>
          <w:rFonts w:hint="cs"/>
          <w:sz w:val="28"/>
          <w:szCs w:val="28"/>
          <w:rtl/>
        </w:rPr>
        <w:t xml:space="preserve">+ </w:t>
      </w:r>
      <w:r w:rsidR="00482E1F" w:rsidRPr="00F329EE">
        <w:rPr>
          <w:sz w:val="28"/>
          <w:szCs w:val="28"/>
          <w:rtl/>
        </w:rPr>
        <w:t xml:space="preserve">البطاقة التأمينية+ </w:t>
      </w:r>
      <w:r>
        <w:rPr>
          <w:rFonts w:hint="cs"/>
          <w:sz w:val="28"/>
          <w:szCs w:val="28"/>
          <w:rtl/>
        </w:rPr>
        <w:t xml:space="preserve">البطاقة </w:t>
      </w:r>
      <w:r w:rsidR="00482E1F" w:rsidRPr="00F329EE">
        <w:rPr>
          <w:sz w:val="28"/>
          <w:szCs w:val="28"/>
          <w:rtl/>
        </w:rPr>
        <w:t>الزكوية</w:t>
      </w:r>
      <w:r>
        <w:rPr>
          <w:rFonts w:hint="cs"/>
          <w:sz w:val="28"/>
          <w:szCs w:val="28"/>
          <w:rtl/>
        </w:rPr>
        <w:t>+ رخصة مزاولة المهنة)</w:t>
      </w:r>
      <w:r w:rsidR="00482E1F" w:rsidRPr="00F329EE">
        <w:rPr>
          <w:sz w:val="28"/>
          <w:szCs w:val="28"/>
          <w:rtl/>
        </w:rPr>
        <w:t xml:space="preserve"> سارية المفعول</w:t>
      </w:r>
      <w:r w:rsidR="00482E1F" w:rsidRPr="00F329EE">
        <w:rPr>
          <w:rFonts w:hint="cs"/>
          <w:sz w:val="28"/>
          <w:szCs w:val="28"/>
          <w:rtl/>
        </w:rPr>
        <w:t xml:space="preserve"> (</w:t>
      </w:r>
      <w:r w:rsidR="00482E1F" w:rsidRPr="00F329EE">
        <w:rPr>
          <w:rFonts w:hint="cs"/>
          <w:sz w:val="28"/>
          <w:szCs w:val="28"/>
          <w:rtl/>
          <w:lang w:bidi="ar-YE"/>
        </w:rPr>
        <w:t>للشركات المحلية)</w:t>
      </w:r>
      <w:r w:rsidR="00203679" w:rsidRPr="00F329EE">
        <w:rPr>
          <w:sz w:val="28"/>
          <w:szCs w:val="28"/>
        </w:rPr>
        <w:t xml:space="preserve">. </w:t>
      </w:r>
    </w:p>
    <w:p w:rsidR="009C6A3D" w:rsidRPr="00F329EE" w:rsidRDefault="009C6A3D" w:rsidP="008B20E4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الهيكلية الإدارية للشركات والتراخيص والتسجيلات القانونية الصادرة من بلدان الشركات المتقدمة.</w:t>
      </w:r>
    </w:p>
    <w:p w:rsidR="00AF5EA9" w:rsidRPr="00606871" w:rsidRDefault="00482E1F" w:rsidP="00A378B1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  <w:rtl/>
        </w:rPr>
      </w:pPr>
      <w:r w:rsidRPr="00606871">
        <w:rPr>
          <w:sz w:val="28"/>
          <w:szCs w:val="28"/>
          <w:rtl/>
        </w:rPr>
        <w:t xml:space="preserve">تقدم وثائق التعبير عن الاهتمام في موعد أقصاه </w:t>
      </w:r>
      <w:r w:rsidR="00F329EE" w:rsidRPr="00606871">
        <w:rPr>
          <w:rFonts w:hint="cs"/>
          <w:sz w:val="28"/>
          <w:szCs w:val="28"/>
          <w:rtl/>
        </w:rPr>
        <w:t>يوم</w:t>
      </w:r>
      <w:r w:rsidR="00362558">
        <w:rPr>
          <w:rFonts w:hint="cs"/>
          <w:sz w:val="28"/>
          <w:szCs w:val="28"/>
          <w:rtl/>
        </w:rPr>
        <w:t xml:space="preserve"> الأحد 20/</w:t>
      </w:r>
      <w:r w:rsidR="00220464">
        <w:rPr>
          <w:rFonts w:hint="cs"/>
          <w:sz w:val="28"/>
          <w:szCs w:val="28"/>
          <w:rtl/>
          <w:lang w:bidi="ar-YE"/>
        </w:rPr>
        <w:t xml:space="preserve"> </w:t>
      </w:r>
      <w:r w:rsidR="00362558">
        <w:rPr>
          <w:rFonts w:hint="cs"/>
          <w:sz w:val="28"/>
          <w:szCs w:val="28"/>
          <w:rtl/>
        </w:rPr>
        <w:t>يوليو</w:t>
      </w:r>
      <w:r w:rsidRPr="00606871">
        <w:rPr>
          <w:sz w:val="28"/>
          <w:szCs w:val="28"/>
          <w:rtl/>
        </w:rPr>
        <w:t>/</w:t>
      </w:r>
      <w:r w:rsidRPr="00606871">
        <w:rPr>
          <w:rFonts w:hint="cs"/>
          <w:sz w:val="28"/>
          <w:szCs w:val="28"/>
          <w:rtl/>
        </w:rPr>
        <w:t>201</w:t>
      </w:r>
      <w:r w:rsidR="00F94014">
        <w:rPr>
          <w:rFonts w:hint="cs"/>
          <w:sz w:val="28"/>
          <w:szCs w:val="28"/>
          <w:rtl/>
        </w:rPr>
        <w:t>4</w:t>
      </w:r>
      <w:r w:rsidRPr="00606871">
        <w:rPr>
          <w:rFonts w:hint="cs"/>
          <w:sz w:val="28"/>
          <w:szCs w:val="28"/>
          <w:rtl/>
        </w:rPr>
        <w:t>م</w:t>
      </w:r>
      <w:r w:rsidR="00362558">
        <w:rPr>
          <w:rFonts w:hint="cs"/>
          <w:sz w:val="28"/>
          <w:szCs w:val="28"/>
          <w:rtl/>
        </w:rPr>
        <w:t xml:space="preserve"> </w:t>
      </w:r>
      <w:r w:rsidR="00AF5EA9" w:rsidRPr="00606871">
        <w:rPr>
          <w:rFonts w:hint="cs"/>
          <w:sz w:val="28"/>
          <w:szCs w:val="28"/>
          <w:rtl/>
        </w:rPr>
        <w:t>إلى العنوان التالي:</w:t>
      </w:r>
    </w:p>
    <w:p w:rsidR="007456D0" w:rsidRDefault="00217118" w:rsidP="00F04108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(الجهورية اليمنية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F04108">
        <w:rPr>
          <w:rFonts w:hint="cs"/>
          <w:sz w:val="28"/>
          <w:szCs w:val="28"/>
          <w:rtl/>
        </w:rPr>
        <w:t>صنعاء</w:t>
      </w:r>
      <w:r>
        <w:rPr>
          <w:rFonts w:hint="cs"/>
          <w:sz w:val="28"/>
          <w:szCs w:val="28"/>
          <w:rtl/>
        </w:rPr>
        <w:t xml:space="preserve"> - </w:t>
      </w:r>
      <w:r w:rsidRPr="00F329EE">
        <w:rPr>
          <w:rFonts w:hint="cs"/>
          <w:sz w:val="28"/>
          <w:szCs w:val="28"/>
          <w:rtl/>
        </w:rPr>
        <w:t>أمام السفارة السعودية</w:t>
      </w:r>
      <w:r>
        <w:rPr>
          <w:rFonts w:hint="cs"/>
          <w:sz w:val="28"/>
          <w:szCs w:val="28"/>
          <w:rtl/>
        </w:rPr>
        <w:t xml:space="preserve"> - </w:t>
      </w:r>
      <w:r w:rsidR="00AF5EA9">
        <w:rPr>
          <w:rFonts w:hint="cs"/>
          <w:sz w:val="28"/>
          <w:szCs w:val="28"/>
          <w:rtl/>
        </w:rPr>
        <w:t xml:space="preserve">مبنى </w:t>
      </w:r>
      <w:r w:rsidR="00482E1F" w:rsidRPr="00F329EE">
        <w:rPr>
          <w:rFonts w:hint="cs"/>
          <w:sz w:val="28"/>
          <w:szCs w:val="28"/>
          <w:rtl/>
        </w:rPr>
        <w:t>الهيئة العامة للتأمينات والمعاشات</w:t>
      </w:r>
      <w:r w:rsidR="00482E1F" w:rsidRPr="00F329EE">
        <w:rPr>
          <w:sz w:val="28"/>
          <w:szCs w:val="28"/>
          <w:rtl/>
        </w:rPr>
        <w:t xml:space="preserve"> – </w:t>
      </w:r>
      <w:r w:rsidR="00482E1F" w:rsidRPr="00DE220C">
        <w:rPr>
          <w:rFonts w:hint="cs"/>
          <w:sz w:val="28"/>
          <w:szCs w:val="28"/>
          <w:rtl/>
        </w:rPr>
        <w:t xml:space="preserve">الدور </w:t>
      </w:r>
      <w:r w:rsidR="00ED0B6F">
        <w:rPr>
          <w:rFonts w:hint="cs"/>
          <w:sz w:val="28"/>
          <w:szCs w:val="28"/>
          <w:rtl/>
        </w:rPr>
        <w:t>السادس</w:t>
      </w:r>
      <w:r w:rsidR="00482E1F" w:rsidRPr="00F329EE">
        <w:rPr>
          <w:rFonts w:hint="cs"/>
          <w:sz w:val="28"/>
          <w:szCs w:val="28"/>
          <w:rtl/>
        </w:rPr>
        <w:t xml:space="preserve"> </w:t>
      </w:r>
      <w:r w:rsidR="00ED0B6F">
        <w:rPr>
          <w:sz w:val="28"/>
          <w:szCs w:val="28"/>
          <w:rtl/>
        </w:rPr>
        <w:t>–</w:t>
      </w:r>
      <w:r w:rsidR="00482E1F" w:rsidRPr="00F329EE">
        <w:rPr>
          <w:sz w:val="28"/>
          <w:szCs w:val="28"/>
          <w:rtl/>
        </w:rPr>
        <w:t xml:space="preserve"> </w:t>
      </w:r>
      <w:r w:rsidR="00ED0B6F">
        <w:rPr>
          <w:rFonts w:hint="cs"/>
          <w:sz w:val="28"/>
          <w:szCs w:val="28"/>
          <w:rtl/>
        </w:rPr>
        <w:t>الإدارة العامة للتخطيط والإحصاء</w:t>
      </w:r>
      <w:r w:rsidR="00203679" w:rsidRPr="00F329EE">
        <w:rPr>
          <w:rFonts w:hint="cs"/>
          <w:sz w:val="28"/>
          <w:szCs w:val="28"/>
          <w:rtl/>
        </w:rPr>
        <w:t>)</w:t>
      </w:r>
      <w:r w:rsidR="00E5313B">
        <w:rPr>
          <w:rFonts w:hint="cs"/>
          <w:sz w:val="28"/>
          <w:szCs w:val="28"/>
          <w:rtl/>
        </w:rPr>
        <w:t>.</w:t>
      </w:r>
    </w:p>
    <w:p w:rsidR="00885169" w:rsidRDefault="00482E1F" w:rsidP="0021342C">
      <w:pPr>
        <w:spacing w:after="0"/>
        <w:ind w:left="1133"/>
        <w:rPr>
          <w:sz w:val="28"/>
          <w:szCs w:val="28"/>
        </w:rPr>
      </w:pPr>
      <w:r w:rsidRPr="00885169">
        <w:rPr>
          <w:sz w:val="28"/>
          <w:szCs w:val="28"/>
          <w:rtl/>
        </w:rPr>
        <w:t>التلف</w:t>
      </w:r>
      <w:r w:rsidR="00606871">
        <w:rPr>
          <w:rFonts w:hint="cs"/>
          <w:sz w:val="28"/>
          <w:szCs w:val="28"/>
          <w:rtl/>
        </w:rPr>
        <w:t>ــــــــــــــ</w:t>
      </w:r>
      <w:r w:rsidRPr="00885169">
        <w:rPr>
          <w:sz w:val="28"/>
          <w:szCs w:val="28"/>
          <w:rtl/>
        </w:rPr>
        <w:t xml:space="preserve">ـون: </w:t>
      </w:r>
      <w:r w:rsidR="00BF1797">
        <w:rPr>
          <w:rFonts w:hint="cs"/>
          <w:sz w:val="28"/>
          <w:szCs w:val="28"/>
          <w:rtl/>
        </w:rPr>
        <w:t>2</w:t>
      </w:r>
      <w:r w:rsidR="00271F27">
        <w:rPr>
          <w:rFonts w:hint="cs"/>
          <w:sz w:val="28"/>
          <w:szCs w:val="28"/>
          <w:rtl/>
        </w:rPr>
        <w:t>42910</w:t>
      </w:r>
      <w:r w:rsidRPr="00885169">
        <w:rPr>
          <w:sz w:val="28"/>
          <w:szCs w:val="28"/>
          <w:rtl/>
        </w:rPr>
        <w:t>-</w:t>
      </w:r>
      <w:r w:rsidR="0021342C">
        <w:rPr>
          <w:sz w:val="28"/>
          <w:szCs w:val="28"/>
        </w:rPr>
        <w:t>01</w:t>
      </w:r>
      <w:r w:rsidR="0021342C">
        <w:rPr>
          <w:rFonts w:hint="cs"/>
          <w:sz w:val="28"/>
          <w:szCs w:val="28"/>
          <w:rtl/>
        </w:rPr>
        <w:t>-</w:t>
      </w:r>
      <w:r w:rsidR="00203679" w:rsidRPr="00885169">
        <w:rPr>
          <w:rFonts w:hint="cs"/>
          <w:sz w:val="28"/>
          <w:szCs w:val="28"/>
          <w:rtl/>
        </w:rPr>
        <w:t>00967</w:t>
      </w:r>
      <w:r w:rsidR="00B36036" w:rsidRPr="00885169">
        <w:rPr>
          <w:sz w:val="28"/>
          <w:szCs w:val="28"/>
        </w:rPr>
        <w:tab/>
      </w:r>
      <w:r w:rsidR="00203679" w:rsidRPr="00885169">
        <w:rPr>
          <w:sz w:val="28"/>
          <w:szCs w:val="28"/>
        </w:rPr>
        <w:tab/>
      </w:r>
    </w:p>
    <w:p w:rsidR="00F329EE" w:rsidRDefault="00030870" w:rsidP="0021342C">
      <w:pPr>
        <w:spacing w:after="0"/>
        <w:ind w:left="11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YE"/>
        </w:rPr>
        <w:t>ا</w:t>
      </w:r>
      <w:r w:rsidR="00482E1F" w:rsidRPr="00885169">
        <w:rPr>
          <w:sz w:val="28"/>
          <w:szCs w:val="28"/>
          <w:rtl/>
        </w:rPr>
        <w:t>لف</w:t>
      </w:r>
      <w:r w:rsidR="00606871">
        <w:rPr>
          <w:rFonts w:hint="cs"/>
          <w:sz w:val="28"/>
          <w:szCs w:val="28"/>
          <w:rtl/>
        </w:rPr>
        <w:t>ــــــــــــــ</w:t>
      </w:r>
      <w:r w:rsidR="00482E1F" w:rsidRPr="00885169">
        <w:rPr>
          <w:sz w:val="28"/>
          <w:szCs w:val="28"/>
          <w:rtl/>
        </w:rPr>
        <w:t xml:space="preserve">ـاكس: </w:t>
      </w:r>
      <w:r w:rsidR="00271F27">
        <w:rPr>
          <w:rFonts w:hint="cs"/>
          <w:sz w:val="28"/>
          <w:szCs w:val="28"/>
          <w:rtl/>
          <w:lang w:bidi="ar-YE"/>
        </w:rPr>
        <w:t>242926</w:t>
      </w:r>
      <w:r w:rsidR="00482E1F" w:rsidRPr="00885169">
        <w:rPr>
          <w:sz w:val="28"/>
          <w:szCs w:val="28"/>
          <w:rtl/>
        </w:rPr>
        <w:t>-</w:t>
      </w:r>
      <w:bookmarkStart w:id="0" w:name="_GoBack"/>
      <w:bookmarkEnd w:id="0"/>
      <w:r w:rsidR="0021342C">
        <w:rPr>
          <w:sz w:val="28"/>
          <w:szCs w:val="28"/>
        </w:rPr>
        <w:t>01</w:t>
      </w:r>
      <w:r w:rsidR="0021342C">
        <w:rPr>
          <w:rFonts w:hint="cs"/>
          <w:sz w:val="28"/>
          <w:szCs w:val="28"/>
          <w:rtl/>
        </w:rPr>
        <w:t>-</w:t>
      </w:r>
      <w:r w:rsidR="00203679" w:rsidRPr="00885169">
        <w:rPr>
          <w:rFonts w:hint="cs"/>
          <w:sz w:val="28"/>
          <w:szCs w:val="28"/>
          <w:rtl/>
        </w:rPr>
        <w:t>00967</w:t>
      </w:r>
      <w:r w:rsidR="00203679" w:rsidRPr="00885169">
        <w:rPr>
          <w:sz w:val="28"/>
          <w:szCs w:val="28"/>
        </w:rPr>
        <w:tab/>
      </w:r>
      <w:r w:rsidR="00203679" w:rsidRPr="00885169">
        <w:rPr>
          <w:sz w:val="28"/>
          <w:szCs w:val="28"/>
        </w:rPr>
        <w:tab/>
      </w:r>
      <w:r w:rsidR="00482E1F" w:rsidRPr="00885169">
        <w:rPr>
          <w:sz w:val="28"/>
          <w:szCs w:val="28"/>
        </w:rPr>
        <w:br/>
      </w:r>
      <w:r w:rsidR="00482E1F" w:rsidRPr="00885169">
        <w:rPr>
          <w:sz w:val="28"/>
          <w:szCs w:val="28"/>
          <w:rtl/>
        </w:rPr>
        <w:t>البريد الالكتروني</w:t>
      </w:r>
      <w:r w:rsidR="00482E1F" w:rsidRPr="00885169">
        <w:rPr>
          <w:sz w:val="28"/>
          <w:szCs w:val="28"/>
        </w:rPr>
        <w:t>:</w:t>
      </w:r>
      <w:r w:rsidR="00F329EE" w:rsidRPr="00885169">
        <w:rPr>
          <w:rFonts w:hint="cs"/>
          <w:sz w:val="28"/>
          <w:szCs w:val="28"/>
          <w:rtl/>
        </w:rPr>
        <w:tab/>
      </w:r>
      <w:r w:rsidR="00BA132A" w:rsidRPr="00BA132A">
        <w:rPr>
          <w:sz w:val="28"/>
          <w:szCs w:val="28"/>
          <w:lang w:bidi="ar-YE"/>
        </w:rPr>
        <w:t>actuarialyemen@gmail.com</w:t>
      </w:r>
      <w:r w:rsidR="00482E1F" w:rsidRPr="00885169">
        <w:rPr>
          <w:sz w:val="28"/>
          <w:szCs w:val="28"/>
        </w:rPr>
        <w:br/>
      </w:r>
      <w:r w:rsidR="00482E1F" w:rsidRPr="00885169">
        <w:rPr>
          <w:sz w:val="28"/>
          <w:szCs w:val="28"/>
          <w:rtl/>
        </w:rPr>
        <w:t>صن</w:t>
      </w:r>
      <w:r w:rsidR="00606871">
        <w:rPr>
          <w:rFonts w:hint="cs"/>
          <w:sz w:val="28"/>
          <w:szCs w:val="28"/>
          <w:rtl/>
        </w:rPr>
        <w:t>ــ</w:t>
      </w:r>
      <w:r w:rsidR="00482E1F" w:rsidRPr="00885169">
        <w:rPr>
          <w:sz w:val="28"/>
          <w:szCs w:val="28"/>
          <w:rtl/>
        </w:rPr>
        <w:t>دوق البري</w:t>
      </w:r>
      <w:r w:rsidR="00606871">
        <w:rPr>
          <w:rFonts w:hint="cs"/>
          <w:sz w:val="28"/>
          <w:szCs w:val="28"/>
          <w:rtl/>
        </w:rPr>
        <w:t>ــ</w:t>
      </w:r>
      <w:r w:rsidR="00482E1F" w:rsidRPr="00885169">
        <w:rPr>
          <w:sz w:val="28"/>
          <w:szCs w:val="28"/>
          <w:rtl/>
        </w:rPr>
        <w:t xml:space="preserve">د: </w:t>
      </w:r>
      <w:r w:rsidR="00F329EE" w:rsidRPr="00885169">
        <w:rPr>
          <w:rFonts w:hint="cs"/>
          <w:sz w:val="28"/>
          <w:szCs w:val="28"/>
          <w:rtl/>
        </w:rPr>
        <w:tab/>
      </w:r>
      <w:r w:rsidR="00396F5E">
        <w:rPr>
          <w:rFonts w:hint="cs"/>
          <w:sz w:val="28"/>
          <w:szCs w:val="28"/>
          <w:rtl/>
        </w:rPr>
        <w:t>10558</w:t>
      </w:r>
    </w:p>
    <w:p w:rsidR="001E44AE" w:rsidRPr="00885169" w:rsidRDefault="001E44AE" w:rsidP="00606871">
      <w:pPr>
        <w:spacing w:after="0"/>
        <w:ind w:left="1133"/>
        <w:rPr>
          <w:sz w:val="28"/>
          <w:szCs w:val="28"/>
          <w:rtl/>
        </w:rPr>
      </w:pPr>
    </w:p>
    <w:p w:rsidR="008B20E4" w:rsidRDefault="00ED0B6F" w:rsidP="008B20E4">
      <w:pPr>
        <w:spacing w:after="0" w:line="360" w:lineRule="auto"/>
        <w:rPr>
          <w:sz w:val="28"/>
          <w:szCs w:val="28"/>
          <w:rtl/>
          <w:lang w:bidi="ar-YE"/>
        </w:rPr>
      </w:pPr>
      <w:r>
        <w:rPr>
          <w:rFonts w:hint="cs"/>
          <w:sz w:val="28"/>
          <w:szCs w:val="28"/>
          <w:rtl/>
          <w:lang w:bidi="ar-YE"/>
        </w:rPr>
        <w:t>وسيتم إبلاغ الاستشاريين الفائزين بالتأهيل لغرض تقديم عروضهم الفنية والمالية وفقاً للقانون</w:t>
      </w:r>
      <w:r w:rsidR="008B20E4">
        <w:rPr>
          <w:rFonts w:hint="cs"/>
          <w:sz w:val="28"/>
          <w:szCs w:val="28"/>
          <w:rtl/>
          <w:lang w:bidi="ar-YE"/>
        </w:rPr>
        <w:t>.</w:t>
      </w:r>
    </w:p>
    <w:sectPr w:rsidR="008B20E4" w:rsidSect="00606871">
      <w:pgSz w:w="11906" w:h="16838"/>
      <w:pgMar w:top="1135" w:right="849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703"/>
    <w:multiLevelType w:val="hybridMultilevel"/>
    <w:tmpl w:val="75B64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879D0"/>
    <w:multiLevelType w:val="hybridMultilevel"/>
    <w:tmpl w:val="E25A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4B3940"/>
    <w:multiLevelType w:val="hybridMultilevel"/>
    <w:tmpl w:val="0086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82E1F"/>
    <w:rsid w:val="00030870"/>
    <w:rsid w:val="00085C38"/>
    <w:rsid w:val="000D6188"/>
    <w:rsid w:val="001924DF"/>
    <w:rsid w:val="001D4D4C"/>
    <w:rsid w:val="001E44AE"/>
    <w:rsid w:val="00203679"/>
    <w:rsid w:val="0021342C"/>
    <w:rsid w:val="00217118"/>
    <w:rsid w:val="00220464"/>
    <w:rsid w:val="00271F27"/>
    <w:rsid w:val="00347310"/>
    <w:rsid w:val="00362558"/>
    <w:rsid w:val="00396F5E"/>
    <w:rsid w:val="00482E1F"/>
    <w:rsid w:val="004C5060"/>
    <w:rsid w:val="004F7666"/>
    <w:rsid w:val="00511859"/>
    <w:rsid w:val="00511893"/>
    <w:rsid w:val="00606871"/>
    <w:rsid w:val="006C2FFC"/>
    <w:rsid w:val="00727ECA"/>
    <w:rsid w:val="007456D0"/>
    <w:rsid w:val="00885169"/>
    <w:rsid w:val="008B20E4"/>
    <w:rsid w:val="00986124"/>
    <w:rsid w:val="009C6A3D"/>
    <w:rsid w:val="00A20CF0"/>
    <w:rsid w:val="00A378B1"/>
    <w:rsid w:val="00A530D6"/>
    <w:rsid w:val="00A65F71"/>
    <w:rsid w:val="00AB42A4"/>
    <w:rsid w:val="00AF5EA9"/>
    <w:rsid w:val="00B36036"/>
    <w:rsid w:val="00B41961"/>
    <w:rsid w:val="00B930FC"/>
    <w:rsid w:val="00BA132A"/>
    <w:rsid w:val="00BF1797"/>
    <w:rsid w:val="00D50DBC"/>
    <w:rsid w:val="00D55190"/>
    <w:rsid w:val="00D97B70"/>
    <w:rsid w:val="00DE220C"/>
    <w:rsid w:val="00E5313B"/>
    <w:rsid w:val="00E63F5C"/>
    <w:rsid w:val="00EB70C9"/>
    <w:rsid w:val="00EC3840"/>
    <w:rsid w:val="00ED0B6F"/>
    <w:rsid w:val="00F04108"/>
    <w:rsid w:val="00F150E2"/>
    <w:rsid w:val="00F329EE"/>
    <w:rsid w:val="00F414B7"/>
    <w:rsid w:val="00F94014"/>
    <w:rsid w:val="00FC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82E1F"/>
  </w:style>
  <w:style w:type="character" w:styleId="a3">
    <w:name w:val="Emphasis"/>
    <w:basedOn w:val="a0"/>
    <w:uiPriority w:val="20"/>
    <w:qFormat/>
    <w:rsid w:val="00482E1F"/>
    <w:rPr>
      <w:i/>
      <w:iCs/>
    </w:rPr>
  </w:style>
  <w:style w:type="paragraph" w:styleId="a4">
    <w:name w:val="List Paragraph"/>
    <w:basedOn w:val="a"/>
    <w:uiPriority w:val="34"/>
    <w:qFormat/>
    <w:rsid w:val="00482E1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AF5EA9"/>
    <w:rPr>
      <w:i/>
      <w:iCs/>
    </w:rPr>
  </w:style>
  <w:style w:type="character" w:customStyle="1" w:styleId="go">
    <w:name w:val="go"/>
    <w:basedOn w:val="a0"/>
    <w:rsid w:val="00BA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82E1F"/>
  </w:style>
  <w:style w:type="character" w:styleId="a3">
    <w:name w:val="Emphasis"/>
    <w:basedOn w:val="a0"/>
    <w:uiPriority w:val="20"/>
    <w:qFormat/>
    <w:rsid w:val="00482E1F"/>
    <w:rPr>
      <w:i/>
      <w:iCs/>
    </w:rPr>
  </w:style>
  <w:style w:type="paragraph" w:styleId="a4">
    <w:name w:val="List Paragraph"/>
    <w:basedOn w:val="a"/>
    <w:uiPriority w:val="34"/>
    <w:qFormat/>
    <w:rsid w:val="00482E1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AF5EA9"/>
    <w:rPr>
      <w:i/>
      <w:iCs/>
    </w:rPr>
  </w:style>
  <w:style w:type="character" w:customStyle="1" w:styleId="go">
    <w:name w:val="go"/>
    <w:basedOn w:val="a0"/>
    <w:rsid w:val="00BA1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8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39</cp:revision>
  <cp:lastPrinted>2014-06-05T07:39:00Z</cp:lastPrinted>
  <dcterms:created xsi:type="dcterms:W3CDTF">2013-07-29T19:22:00Z</dcterms:created>
  <dcterms:modified xsi:type="dcterms:W3CDTF">2014-06-09T08:38:00Z</dcterms:modified>
</cp:coreProperties>
</file>